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717" w:rsidRPr="00FA180A" w:rsidRDefault="00627717" w:rsidP="006277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Учебный предмет</w:t>
      </w:r>
    </w:p>
    <w:p w:rsidR="00627717" w:rsidRPr="00FA180A" w:rsidRDefault="00627717" w:rsidP="006277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ascii="Calibri" w:eastAsia="Times New Roman" w:hAnsi="Calibri" w:cs="Segoe UI"/>
          <w:b/>
          <w:bCs/>
          <w:highlight w:val="yellow"/>
          <w:lang w:eastAsia="ru-RU"/>
        </w:rPr>
        <w:t>ПО.01.УП.01.</w:t>
      </w:r>
    </w:p>
    <w:p w:rsidR="00627717" w:rsidRPr="00FA180A" w:rsidRDefault="00627717" w:rsidP="00627717">
      <w:pPr>
        <w:tabs>
          <w:tab w:val="center" w:pos="4677"/>
          <w:tab w:val="left" w:pos="7650"/>
        </w:tabs>
        <w:spacing w:after="0" w:line="240" w:lineRule="auto"/>
        <w:textAlignment w:val="baseline"/>
        <w:rPr>
          <w:rFonts w:eastAsia="Times New Roman"/>
          <w:lang w:eastAsia="ru-RU"/>
        </w:rPr>
      </w:pPr>
      <w:r w:rsidRPr="00FA180A">
        <w:rPr>
          <w:rFonts w:ascii="Calibri" w:eastAsia="Times New Roman" w:hAnsi="Calibri" w:cs="Segoe UI"/>
          <w:b/>
          <w:bCs/>
          <w:lang w:eastAsia="ru-RU"/>
        </w:rPr>
        <w:tab/>
      </w:r>
      <w:r>
        <w:rPr>
          <w:rFonts w:ascii="Calibri" w:eastAsia="Times New Roman" w:hAnsi="Calibri" w:cs="Segoe UI"/>
          <w:b/>
          <w:bCs/>
          <w:lang w:eastAsia="ru-RU"/>
        </w:rPr>
        <w:t>КОМПОЗИЦИЯ</w:t>
      </w:r>
      <w:r w:rsidRPr="00FA180A">
        <w:rPr>
          <w:rFonts w:eastAsia="Times New Roman"/>
          <w:lang w:eastAsia="ru-RU"/>
        </w:rPr>
        <w:t> (3 класс)</w:t>
      </w:r>
      <w:r w:rsidRPr="00FA180A">
        <w:rPr>
          <w:rFonts w:eastAsia="Times New Roman"/>
          <w:lang w:eastAsia="ru-RU"/>
        </w:rPr>
        <w:tab/>
      </w:r>
    </w:p>
    <w:p w:rsidR="00627717" w:rsidRDefault="00627717" w:rsidP="00627717">
      <w:pPr>
        <w:spacing w:after="0" w:line="480" w:lineRule="auto"/>
        <w:jc w:val="center"/>
        <w:textAlignment w:val="baseline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Контрольное задание на свободную тему</w:t>
      </w:r>
    </w:p>
    <w:p w:rsidR="00627717" w:rsidRPr="00FA180A" w:rsidRDefault="00627717" w:rsidP="00627717">
      <w:pPr>
        <w:spacing w:after="0" w:line="480" w:lineRule="auto"/>
        <w:jc w:val="center"/>
        <w:textAlignment w:val="baseline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«Иллюстрация к произведению </w:t>
      </w:r>
      <w:proofErr w:type="spellStart"/>
      <w:r>
        <w:rPr>
          <w:rFonts w:eastAsia="Times New Roman"/>
          <w:b/>
          <w:lang w:eastAsia="ru-RU"/>
        </w:rPr>
        <w:t>Г.Тукая</w:t>
      </w:r>
      <w:proofErr w:type="spellEnd"/>
      <w:r>
        <w:rPr>
          <w:rFonts w:eastAsia="Times New Roman"/>
          <w:b/>
          <w:lang w:eastAsia="ru-RU"/>
        </w:rPr>
        <w:t>»</w:t>
      </w:r>
      <w:r w:rsidRPr="00FA180A">
        <w:rPr>
          <w:rFonts w:eastAsia="Times New Roman"/>
          <w:b/>
          <w:bCs/>
          <w:lang w:eastAsia="ru-RU"/>
        </w:rPr>
        <w:t>.</w:t>
      </w:r>
    </w:p>
    <w:p w:rsidR="00627717" w:rsidRPr="00FA180A" w:rsidRDefault="00627717" w:rsidP="0062771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FA180A">
        <w:rPr>
          <w:rFonts w:eastAsia="Times New Roman"/>
          <w:b/>
          <w:lang w:eastAsia="ru-RU"/>
        </w:rPr>
        <w:t>Материалы: </w:t>
      </w:r>
    </w:p>
    <w:p w:rsidR="00627717" w:rsidRDefault="00627717" w:rsidP="00627717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 w:rsidRPr="00FA180A">
        <w:rPr>
          <w:rFonts w:eastAsia="Times New Roman"/>
          <w:i/>
          <w:iCs/>
          <w:lang w:eastAsia="ru-RU"/>
        </w:rPr>
        <w:t>У обучающихся:</w:t>
      </w:r>
      <w:r>
        <w:rPr>
          <w:rFonts w:eastAsia="Times New Roman"/>
          <w:i/>
          <w:iCs/>
          <w:lang w:eastAsia="ru-RU"/>
        </w:rPr>
        <w:t>1</w:t>
      </w:r>
      <w:r w:rsidRPr="00FA180A">
        <w:rPr>
          <w:rFonts w:eastAsia="Times New Roman"/>
          <w:i/>
          <w:iCs/>
          <w:lang w:eastAsia="ru-RU"/>
        </w:rPr>
        <w:t xml:space="preserve"> лист для черчения А3, </w:t>
      </w:r>
      <w:r>
        <w:rPr>
          <w:rFonts w:eastAsia="Times New Roman"/>
          <w:i/>
          <w:iCs/>
          <w:lang w:eastAsia="ru-RU"/>
        </w:rPr>
        <w:t xml:space="preserve">несколько листов А4, </w:t>
      </w:r>
      <w:r w:rsidRPr="00FA180A">
        <w:rPr>
          <w:rFonts w:eastAsia="Times New Roman"/>
          <w:i/>
          <w:iCs/>
          <w:lang w:eastAsia="ru-RU"/>
        </w:rPr>
        <w:t xml:space="preserve">простые карандаши, ластик, гуашь, </w:t>
      </w:r>
      <w:proofErr w:type="spellStart"/>
      <w:r>
        <w:rPr>
          <w:rFonts w:eastAsia="Times New Roman"/>
          <w:i/>
          <w:iCs/>
          <w:lang w:eastAsia="ru-RU"/>
        </w:rPr>
        <w:t>акварель</w:t>
      </w:r>
      <w:r w:rsidRPr="00FA180A">
        <w:rPr>
          <w:rFonts w:eastAsia="Times New Roman"/>
          <w:i/>
          <w:iCs/>
          <w:lang w:eastAsia="ru-RU"/>
        </w:rPr>
        <w:t>кисти</w:t>
      </w:r>
      <w:proofErr w:type="spellEnd"/>
      <w:r>
        <w:rPr>
          <w:rFonts w:eastAsia="Times New Roman"/>
          <w:i/>
          <w:iCs/>
          <w:lang w:eastAsia="ru-RU"/>
        </w:rPr>
        <w:t>, гелиевые ручки, фломастеры</w:t>
      </w:r>
      <w:r w:rsidRPr="00FA180A">
        <w:rPr>
          <w:rFonts w:eastAsia="Times New Roman"/>
          <w:i/>
          <w:iCs/>
          <w:lang w:eastAsia="ru-RU"/>
        </w:rPr>
        <w:t>.</w:t>
      </w:r>
    </w:p>
    <w:p w:rsidR="00627717" w:rsidRPr="00FA180A" w:rsidRDefault="00627717" w:rsidP="00627717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Ознакомиться с</w:t>
      </w:r>
      <w:r>
        <w:rPr>
          <w:rFonts w:eastAsia="Times New Roman"/>
          <w:i/>
          <w:iCs/>
          <w:lang w:eastAsia="ru-RU"/>
        </w:rPr>
        <w:t xml:space="preserve"> произведениями автора</w:t>
      </w:r>
      <w:r>
        <w:rPr>
          <w:rFonts w:eastAsia="Times New Roman"/>
          <w:i/>
          <w:iCs/>
          <w:lang w:eastAsia="ru-RU"/>
        </w:rPr>
        <w:t>-</w:t>
      </w:r>
      <w:r w:rsidRPr="00500547">
        <w:t xml:space="preserve"> </w:t>
      </w:r>
      <w:hyperlink r:id="rId4" w:history="1">
        <w:r w:rsidRPr="00627717">
          <w:rPr>
            <w:color w:val="0000FF"/>
            <w:u w:val="single"/>
          </w:rPr>
          <w:t>https://frigato.ru/skazki/drugie-avtory/157-skazki-gabdully-tukaya.html</w:t>
        </w:r>
      </w:hyperlink>
    </w:p>
    <w:p w:rsidR="00627717" w:rsidRPr="00FA180A" w:rsidRDefault="00627717" w:rsidP="00627717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>Последовательное выполнение задания: </w:t>
      </w:r>
    </w:p>
    <w:p w:rsidR="00627717" w:rsidRDefault="00627717" w:rsidP="0062771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После выполнения каждого этапа, фото рисунка присылаете на проверку. (!)</w:t>
      </w:r>
    </w:p>
    <w:p w:rsidR="00627717" w:rsidRPr="00B10D4A" w:rsidRDefault="00627717" w:rsidP="00627717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B10D4A">
        <w:rPr>
          <w:rFonts w:eastAsia="Times New Roman"/>
          <w:lang w:eastAsia="ru-RU"/>
        </w:rPr>
        <w:t>1)</w:t>
      </w:r>
      <w:r>
        <w:rPr>
          <w:rFonts w:eastAsia="Times New Roman"/>
          <w:lang w:eastAsia="ru-RU"/>
        </w:rPr>
        <w:t xml:space="preserve"> Выбрать произведение с интересным сюжетным поворотом </w:t>
      </w:r>
      <w:proofErr w:type="gramStart"/>
      <w:r>
        <w:rPr>
          <w:rFonts w:eastAsia="Times New Roman"/>
          <w:lang w:eastAsia="ru-RU"/>
        </w:rPr>
        <w:t>или  сюжет</w:t>
      </w:r>
      <w:proofErr w:type="gramEnd"/>
      <w:r>
        <w:rPr>
          <w:rFonts w:eastAsia="Times New Roman"/>
          <w:lang w:eastAsia="ru-RU"/>
        </w:rPr>
        <w:t xml:space="preserve"> вызвавший в учащемся какие –либо чувства</w:t>
      </w:r>
      <w:r>
        <w:rPr>
          <w:rFonts w:eastAsia="Times New Roman"/>
          <w:lang w:eastAsia="ru-RU"/>
        </w:rPr>
        <w:t>;</w:t>
      </w:r>
    </w:p>
    <w:p w:rsidR="00627717" w:rsidRDefault="00627717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 xml:space="preserve">            2)</w:t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Расписать на листе бумаги:</w:t>
      </w:r>
    </w:p>
    <w:p w:rsidR="00627717" w:rsidRDefault="00627717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-героев;</w:t>
      </w:r>
    </w:p>
    <w:p w:rsidR="00627717" w:rsidRDefault="00627717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</w:t>
      </w:r>
      <w:r w:rsidRPr="00FA180A"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>место действия;</w:t>
      </w:r>
    </w:p>
    <w:p w:rsidR="00627717" w:rsidRDefault="00627717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 </w:t>
      </w:r>
      <w:r>
        <w:rPr>
          <w:rFonts w:eastAsia="Times New Roman"/>
          <w:lang w:eastAsia="ru-RU"/>
        </w:rPr>
        <w:t>время года или погодные условия (солнечно, гроза, метель)</w:t>
      </w:r>
      <w:r>
        <w:rPr>
          <w:rFonts w:eastAsia="Times New Roman"/>
          <w:lang w:eastAsia="ru-RU"/>
        </w:rPr>
        <w:t>;</w:t>
      </w:r>
    </w:p>
    <w:p w:rsidR="00627717" w:rsidRDefault="00627717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 цвет</w:t>
      </w:r>
      <w:r>
        <w:rPr>
          <w:rFonts w:eastAsia="Times New Roman"/>
          <w:lang w:eastAsia="ru-RU"/>
        </w:rPr>
        <w:t>а упомянутые в произведении или предметы с однозначных цветов</w:t>
      </w:r>
      <w:r>
        <w:rPr>
          <w:rFonts w:eastAsia="Times New Roman"/>
          <w:lang w:eastAsia="ru-RU"/>
        </w:rPr>
        <w:t>,</w:t>
      </w:r>
    </w:p>
    <w:p w:rsidR="00627717" w:rsidRDefault="00627717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 </w:t>
      </w:r>
      <w:r>
        <w:rPr>
          <w:rFonts w:eastAsia="Times New Roman"/>
          <w:lang w:eastAsia="ru-RU"/>
        </w:rPr>
        <w:t>фактура (дерево, стекло, скатерть)</w:t>
      </w:r>
    </w:p>
    <w:p w:rsidR="00627717" w:rsidRDefault="00627717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4) Анализ собранного материала;</w:t>
      </w:r>
    </w:p>
    <w:p w:rsidR="00627717" w:rsidRDefault="00627717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5) </w:t>
      </w:r>
      <w:r w:rsidR="009F000D">
        <w:rPr>
          <w:rFonts w:eastAsia="Times New Roman"/>
          <w:lang w:eastAsia="ru-RU"/>
        </w:rPr>
        <w:t>Компоновка с учетом собранного материала;</w:t>
      </w:r>
    </w:p>
    <w:p w:rsidR="009F000D" w:rsidRDefault="009F000D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6) Подбор колорита, способов графического изображения;</w:t>
      </w:r>
    </w:p>
    <w:p w:rsidR="009F000D" w:rsidRPr="00FA180A" w:rsidRDefault="009F000D" w:rsidP="0062771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lang w:eastAsia="ru-RU"/>
        </w:rPr>
        <w:t xml:space="preserve">            7) Заполнение цветом;</w:t>
      </w:r>
    </w:p>
    <w:p w:rsidR="00627717" w:rsidRPr="00FA180A" w:rsidRDefault="00627717" w:rsidP="00627717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 xml:space="preserve">            3</w:t>
      </w:r>
      <w:r>
        <w:rPr>
          <w:rFonts w:eastAsia="Times New Roman"/>
          <w:lang w:eastAsia="ru-RU"/>
        </w:rPr>
        <w:t>) Завершение работы</w:t>
      </w:r>
      <w:r w:rsidRPr="00FA180A">
        <w:rPr>
          <w:rFonts w:eastAsia="Times New Roman"/>
          <w:lang w:eastAsia="ru-RU"/>
        </w:rPr>
        <w:t>. Подчищаются помарки.</w:t>
      </w:r>
    </w:p>
    <w:p w:rsidR="00627717" w:rsidRPr="00FA180A" w:rsidRDefault="00627717" w:rsidP="0062771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627717" w:rsidRDefault="00627717" w:rsidP="00627717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 w:rsidRPr="00FA180A">
        <w:rPr>
          <w:rFonts w:eastAsia="Times New Roman"/>
          <w:lang w:eastAsia="ru-RU"/>
        </w:rPr>
        <w:t> </w:t>
      </w:r>
      <w:r w:rsidRPr="00FA180A">
        <w:rPr>
          <w:rFonts w:eastAsia="Times New Roman"/>
          <w:i/>
          <w:iCs/>
          <w:lang w:eastAsia="ru-RU"/>
        </w:rPr>
        <w:t xml:space="preserve">Домашняя </w:t>
      </w:r>
      <w:proofErr w:type="gramStart"/>
      <w:r w:rsidRPr="00FA180A">
        <w:rPr>
          <w:rFonts w:eastAsia="Times New Roman"/>
          <w:i/>
          <w:iCs/>
          <w:lang w:eastAsia="ru-RU"/>
        </w:rPr>
        <w:t>работа :</w:t>
      </w:r>
      <w:r w:rsidR="009F000D">
        <w:rPr>
          <w:rFonts w:eastAsia="Times New Roman"/>
          <w:i/>
          <w:iCs/>
          <w:lang w:eastAsia="ru-RU"/>
        </w:rPr>
        <w:t>выполнить</w:t>
      </w:r>
      <w:proofErr w:type="gramEnd"/>
      <w:r w:rsidR="009F000D">
        <w:rPr>
          <w:rFonts w:eastAsia="Times New Roman"/>
          <w:i/>
          <w:iCs/>
          <w:lang w:eastAsia="ru-RU"/>
        </w:rPr>
        <w:t xml:space="preserve"> иллюстрацию</w:t>
      </w:r>
      <w:r>
        <w:rPr>
          <w:rFonts w:eastAsia="Times New Roman"/>
          <w:i/>
          <w:iCs/>
          <w:lang w:eastAsia="ru-RU"/>
        </w:rPr>
        <w:t>.</w:t>
      </w:r>
    </w:p>
    <w:p w:rsidR="00627717" w:rsidRDefault="009F000D" w:rsidP="00627717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i/>
          <w:iCs/>
          <w:lang w:eastAsia="ru-RU"/>
        </w:rPr>
        <w:t xml:space="preserve"> </w:t>
      </w:r>
      <w:r w:rsidR="00627717" w:rsidRPr="00FA180A">
        <w:rPr>
          <w:rFonts w:eastAsia="Times New Roman"/>
          <w:i/>
          <w:iCs/>
          <w:lang w:eastAsia="ru-RU"/>
        </w:rPr>
        <w:t>(А3</w:t>
      </w:r>
      <w:r w:rsidR="00627717" w:rsidRPr="00FA180A">
        <w:rPr>
          <w:rFonts w:eastAsia="Times New Roman"/>
          <w:lang w:eastAsia="ru-RU"/>
        </w:rPr>
        <w:t>).</w:t>
      </w:r>
    </w:p>
    <w:p w:rsidR="009F000D" w:rsidRPr="00FA180A" w:rsidRDefault="009F000D" w:rsidP="00627717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</w:p>
    <w:p w:rsidR="009F000D" w:rsidRDefault="009F000D" w:rsidP="009F000D">
      <w:pPr>
        <w:tabs>
          <w:tab w:val="left" w:pos="3540"/>
        </w:tabs>
        <w:spacing w:after="0" w:line="240" w:lineRule="auto"/>
        <w:ind w:firstLine="705"/>
        <w:jc w:val="center"/>
        <w:textAlignment w:val="baseline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Наглядный материал</w:t>
      </w:r>
    </w:p>
    <w:p w:rsidR="009F000D" w:rsidRPr="00FA180A" w:rsidRDefault="009F000D" w:rsidP="009F000D">
      <w:pPr>
        <w:tabs>
          <w:tab w:val="left" w:pos="3540"/>
        </w:tabs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81AE0" w:rsidRDefault="009F000D" w:rsidP="009F000D">
      <w:pPr>
        <w:jc w:val="center"/>
      </w:pPr>
      <w:r w:rsidRPr="009F000D">
        <w:rPr>
          <w:noProof/>
          <w:lang w:eastAsia="ru-RU"/>
        </w:rPr>
        <w:drawing>
          <wp:inline distT="0" distB="0" distL="0" distR="0">
            <wp:extent cx="4406900" cy="3305175"/>
            <wp:effectExtent l="0" t="0" r="0" b="0"/>
            <wp:docPr id="2" name="Рисунок 2" descr="C:\Users\Алина\Desktop\КАРАНТИН\план работы на карантин\3 класс\композиция 3 класс\img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3 класс\композиция 3 класс\img12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059" cy="330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00D" w:rsidRDefault="009F000D" w:rsidP="009F000D">
      <w:pPr>
        <w:jc w:val="center"/>
      </w:pPr>
      <w:r w:rsidRPr="009F000D">
        <w:rPr>
          <w:noProof/>
          <w:lang w:eastAsia="ru-RU"/>
        </w:rPr>
        <w:lastRenderedPageBreak/>
        <w:drawing>
          <wp:inline distT="0" distB="0" distL="0" distR="0">
            <wp:extent cx="2799961" cy="3575853"/>
            <wp:effectExtent l="0" t="0" r="0" b="0"/>
            <wp:docPr id="3" name="Рисунок 3" descr="C:\Users\Алина\Desktop\КАРАНТИН\план работы на карантин\3 класс\композиция 3 класс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КАРАНТИН\план работы на карантин\3 класс\композиция 3 класс\cov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067" cy="358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00D" w:rsidRDefault="009F000D" w:rsidP="009F000D">
      <w:pPr>
        <w:jc w:val="center"/>
      </w:pPr>
    </w:p>
    <w:p w:rsidR="009F000D" w:rsidRDefault="009F000D" w:rsidP="009F000D">
      <w:pPr>
        <w:jc w:val="center"/>
      </w:pPr>
      <w:bookmarkStart w:id="0" w:name="_GoBack"/>
      <w:r w:rsidRPr="009F000D">
        <w:rPr>
          <w:noProof/>
          <w:lang w:eastAsia="ru-RU"/>
        </w:rPr>
        <w:drawing>
          <wp:inline distT="0" distB="0" distL="0" distR="0">
            <wp:extent cx="2813685" cy="3777049"/>
            <wp:effectExtent l="0" t="0" r="0" b="0"/>
            <wp:docPr id="4" name="Рисунок 4" descr="C:\Users\Алина\Desktop\КАРАНТИН\план работы на карантин\3 класс\композиция 3 класс\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КАРАНТИН\план работы на карантин\3 класс\композиция 3 класс\i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67" cy="378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000D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3FC1"/>
    <w:rsid w:val="00581AE0"/>
    <w:rsid w:val="00627717"/>
    <w:rsid w:val="006D3FC1"/>
    <w:rsid w:val="009F000D"/>
    <w:rsid w:val="00ED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E40E5-E75C-4EBB-9CBD-106A5FC8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7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frigato.ru/skazki/drugie-avtory/157-skazki-gabdully-tukaya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2</cp:revision>
  <dcterms:created xsi:type="dcterms:W3CDTF">2020-04-10T21:12:00Z</dcterms:created>
  <dcterms:modified xsi:type="dcterms:W3CDTF">2020-04-10T21:30:00Z</dcterms:modified>
</cp:coreProperties>
</file>